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7"/>
        <w:gridCol w:w="2552"/>
      </w:tblGrid>
      <w:tr w:rsidR="00F416B1" w:rsidRPr="00F416B1" w:rsidTr="00F416B1">
        <w:trPr>
          <w:trHeight w:val="48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 xml:space="preserve">Муниципальное </w:t>
            </w:r>
            <w:r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автономное</w:t>
            </w: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 xml:space="preserve"> дошкольное обра</w:t>
            </w:r>
            <w:r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зовательное учреждение детский сад №28 (МАДОУ №28</w:t>
            </w: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8(86137) 5-10-09</w:t>
            </w:r>
          </w:p>
        </w:tc>
      </w:tr>
      <w:tr w:rsidR="00F416B1" w:rsidRPr="00F416B1" w:rsidTr="00F416B1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Муниципальные органы управления образованием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8 (861) 373-21-36</w:t>
            </w:r>
          </w:p>
        </w:tc>
      </w:tr>
      <w:tr w:rsidR="00F416B1" w:rsidRPr="00F416B1" w:rsidTr="00566BAD">
        <w:trPr>
          <w:trHeight w:val="1211"/>
        </w:trPr>
        <w:tc>
          <w:tcPr>
            <w:tcW w:w="5827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Министерство образования и науки Краснодарского края:</w:t>
            </w:r>
          </w:p>
          <w:p w:rsidR="00F416B1" w:rsidRPr="00F416B1" w:rsidRDefault="00F416B1" w:rsidP="00F416B1">
            <w:pPr>
              <w:spacing w:after="100" w:afterAutospacing="1" w:line="240" w:lineRule="auto"/>
              <w:jc w:val="both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по вопросам дошкольного образования: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000000"/>
            </w:tcBorders>
            <w:hideMark/>
          </w:tcPr>
          <w:p w:rsidR="00F416B1" w:rsidRDefault="00F416B1" w:rsidP="00F416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</w:p>
          <w:p w:rsidR="00F416B1" w:rsidRDefault="00F416B1" w:rsidP="00F416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1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1"/>
                <w:szCs w:val="19"/>
              </w:rPr>
              <w:t xml:space="preserve">  </w:t>
            </w:r>
          </w:p>
          <w:p w:rsidR="00F416B1" w:rsidRPr="00F416B1" w:rsidRDefault="00F416B1" w:rsidP="00F416B1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+7 (861) 298-25-89;</w:t>
            </w:r>
          </w:p>
        </w:tc>
      </w:tr>
      <w:tr w:rsidR="00F416B1" w:rsidRPr="00F416B1" w:rsidTr="00F416B1">
        <w:trPr>
          <w:trHeight w:val="53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ind w:right="127"/>
              <w:jc w:val="both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</w:p>
        </w:tc>
      </w:tr>
      <w:tr w:rsidR="00F416B1" w:rsidRPr="00F416B1" w:rsidTr="00F416B1">
        <w:trPr>
          <w:trHeight w:val="784"/>
        </w:trPr>
        <w:tc>
          <w:tcPr>
            <w:tcW w:w="5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6B1" w:rsidRDefault="00F416B1" w:rsidP="00F416B1">
            <w:pPr>
              <w:spacing w:after="100" w:afterAutospacing="1" w:line="240" w:lineRule="auto"/>
              <w:ind w:right="127"/>
              <w:jc w:val="both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по вопросам обучения и воспитания детей с ОВЗ: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6B1" w:rsidRDefault="00F416B1" w:rsidP="00F416B1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+7 (861) 298-25-62;</w:t>
            </w:r>
          </w:p>
        </w:tc>
      </w:tr>
      <w:tr w:rsidR="00F416B1" w:rsidRPr="00F416B1" w:rsidTr="00F416B1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ind w:right="268"/>
              <w:jc w:val="both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по вопросам незаконного сбора в образовательных организациях: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+7 (989) 198-12-65;</w:t>
            </w:r>
          </w:p>
          <w:p w:rsidR="00F416B1" w:rsidRPr="00F416B1" w:rsidRDefault="00F416B1" w:rsidP="00F416B1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 +7 (989) 198-12-56;</w:t>
            </w:r>
          </w:p>
        </w:tc>
      </w:tr>
      <w:tr w:rsidR="00F416B1" w:rsidRPr="00F416B1" w:rsidTr="00F416B1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ind w:right="127"/>
              <w:jc w:val="both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по вопросам заработной платы в образовательных организациях: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+7 (861) 298-25-87;</w:t>
            </w:r>
          </w:p>
        </w:tc>
      </w:tr>
      <w:tr w:rsidR="00F416B1" w:rsidRPr="00F416B1" w:rsidTr="00F416B1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ind w:right="268"/>
              <w:jc w:val="both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 xml:space="preserve">по вопросам содействия в трудоустройстве и защиты трудовых прав граждан </w:t>
            </w:r>
            <w:proofErr w:type="spellStart"/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предпенсионного</w:t>
            </w:r>
            <w:proofErr w:type="spellEnd"/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 xml:space="preserve"> возраста: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+7 (861) 298-25-78;</w:t>
            </w:r>
          </w:p>
        </w:tc>
      </w:tr>
      <w:tr w:rsidR="00F416B1" w:rsidRPr="00F416B1" w:rsidTr="00F416B1">
        <w:trPr>
          <w:trHeight w:val="48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ind w:right="127"/>
              <w:jc w:val="both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по вопросам оказания экстренной психологической помощи детям, подросткам и молодежи, оказавшимся в трудной жизненной ситуации: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16B1" w:rsidRPr="00F416B1" w:rsidRDefault="00F416B1" w:rsidP="00F416B1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</w:pPr>
            <w:r w:rsidRPr="00F416B1">
              <w:rPr>
                <w:rFonts w:ascii="LatoWeb" w:eastAsia="Times New Roman" w:hAnsi="LatoWeb" w:cs="Times New Roman"/>
                <w:color w:val="0B1F33"/>
                <w:sz w:val="27"/>
                <w:szCs w:val="19"/>
              </w:rPr>
              <w:t>+7 (861) 298-25-62</w:t>
            </w:r>
          </w:p>
        </w:tc>
      </w:tr>
    </w:tbl>
    <w:p w:rsidR="00012BCF" w:rsidRDefault="00012BCF"/>
    <w:sectPr w:rsidR="0001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6B1"/>
    <w:rsid w:val="00012BCF"/>
    <w:rsid w:val="00704184"/>
    <w:rsid w:val="00F4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2025-04-16T16:21:00Z</dcterms:created>
  <dcterms:modified xsi:type="dcterms:W3CDTF">2025-04-16T16:57:00Z</dcterms:modified>
</cp:coreProperties>
</file>